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4242" w14:textId="77777777" w:rsidR="00527452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4D9F40FB" wp14:editId="718CAA35">
            <wp:simplePos x="0" y="0"/>
            <wp:positionH relativeFrom="page">
              <wp:posOffset>3225800</wp:posOffset>
            </wp:positionH>
            <wp:positionV relativeFrom="page">
              <wp:posOffset>423545</wp:posOffset>
            </wp:positionV>
            <wp:extent cx="1336130" cy="81936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30" cy="819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3C6AA8F8" wp14:editId="62E0F35B">
            <wp:simplePos x="0" y="0"/>
            <wp:positionH relativeFrom="page">
              <wp:posOffset>5084445</wp:posOffset>
            </wp:positionH>
            <wp:positionV relativeFrom="page">
              <wp:posOffset>342900</wp:posOffset>
            </wp:positionV>
            <wp:extent cx="1755312" cy="110882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12" cy="110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6AE4CBEA" wp14:editId="666FB263">
            <wp:simplePos x="0" y="0"/>
            <wp:positionH relativeFrom="page">
              <wp:posOffset>605155</wp:posOffset>
            </wp:positionH>
            <wp:positionV relativeFrom="page">
              <wp:posOffset>270510</wp:posOffset>
            </wp:positionV>
            <wp:extent cx="2466802" cy="114203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14-12-08 в 11.17.59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02" cy="1142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02C141" w14:textId="77777777" w:rsidR="00527452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FBCCE4E" w14:textId="77777777" w:rsidR="00527452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9434B32" w14:textId="77777777" w:rsidR="00527452" w:rsidRDefault="00527452" w:rsidP="00527452">
      <w:pPr>
        <w:pStyle w:val="a"/>
        <w:jc w:val="center"/>
        <w:rPr>
          <w:rFonts w:hAnsi="Times New Roman"/>
          <w:b/>
          <w:bCs/>
          <w:sz w:val="28"/>
          <w:szCs w:val="28"/>
        </w:rPr>
      </w:pPr>
    </w:p>
    <w:p w14:paraId="35A8943B" w14:textId="35C1CAAF" w:rsidR="00582175" w:rsidRDefault="004444DE" w:rsidP="00527452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Успейте</w:t>
      </w:r>
      <w:r w:rsidR="00582175">
        <w:rPr>
          <w:rFonts w:ascii="Times New Roman" w:hAnsi="Times New Roman"/>
          <w:b/>
          <w:bCs/>
          <w:sz w:val="28"/>
          <w:szCs w:val="28"/>
        </w:rPr>
        <w:t xml:space="preserve"> зарегистрироваться! </w:t>
      </w:r>
    </w:p>
    <w:p w14:paraId="1F4B77D3" w14:textId="77777777" w:rsidR="00527452" w:rsidRPr="00582175" w:rsidRDefault="00582175" w:rsidP="00582175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5821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D408BB5" w14:textId="77777777" w:rsidR="00527452" w:rsidRPr="00582175" w:rsidRDefault="004D03DA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2175" w:rsidRPr="00582175">
        <w:rPr>
          <w:rFonts w:ascii="Times New Roman" w:hAnsi="Times New Roman" w:cs="Times New Roman"/>
          <w:b/>
          <w:i/>
          <w:sz w:val="28"/>
          <w:szCs w:val="28"/>
        </w:rPr>
        <w:t>Изменилась дата конференции</w:t>
      </w:r>
      <w:r w:rsidR="00582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175">
        <w:rPr>
          <w:rFonts w:ascii="Times New Roman" w:hAnsi="Times New Roman" w:cs="Times New Roman"/>
          <w:i/>
          <w:sz w:val="28"/>
          <w:szCs w:val="28"/>
          <w:lang w:val="en-US"/>
        </w:rPr>
        <w:t>ESARUSSIA</w:t>
      </w:r>
      <w:r w:rsidR="00582175" w:rsidRPr="00582175">
        <w:rPr>
          <w:rFonts w:ascii="Times New Roman" w:hAnsi="Times New Roman" w:cs="Times New Roman"/>
          <w:i/>
          <w:sz w:val="28"/>
          <w:szCs w:val="28"/>
        </w:rPr>
        <w:t xml:space="preserve">-2015 - </w:t>
      </w:r>
      <w:r w:rsidR="00527452" w:rsidRPr="00527452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527452" w:rsidRPr="00582175">
        <w:rPr>
          <w:rFonts w:ascii="Times New Roman" w:hAnsi="Times New Roman" w:cs="Times New Roman"/>
          <w:i/>
          <w:sz w:val="28"/>
          <w:szCs w:val="28"/>
        </w:rPr>
        <w:t xml:space="preserve"> Международная конференция «Повышение эффективности социальной рекламы в России» пройдет </w:t>
      </w:r>
      <w:r w:rsidR="00527452" w:rsidRPr="00582175">
        <w:rPr>
          <w:rFonts w:ascii="Times New Roman" w:hAnsi="Times New Roman" w:cs="Times New Roman"/>
          <w:b/>
          <w:i/>
          <w:sz w:val="28"/>
          <w:szCs w:val="28"/>
        </w:rPr>
        <w:t xml:space="preserve">28 января 2015 года </w:t>
      </w:r>
      <w:r w:rsidR="0058217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27452" w:rsidRPr="00582175">
        <w:rPr>
          <w:rFonts w:ascii="Times New Roman" w:hAnsi="Times New Roman" w:cs="Times New Roman"/>
          <w:b/>
          <w:i/>
          <w:sz w:val="28"/>
          <w:szCs w:val="28"/>
        </w:rPr>
        <w:t>Общественной палате РФ.</w:t>
      </w:r>
    </w:p>
    <w:p w14:paraId="203C5F1F" w14:textId="77777777" w:rsidR="00527452" w:rsidRPr="00582175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9DCDC" w14:textId="518D38EE" w:rsidR="00527452" w:rsidRPr="00582175" w:rsidRDefault="00582175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452" w:rsidRPr="00582175">
        <w:rPr>
          <w:rFonts w:ascii="Times New Roman" w:hAnsi="Times New Roman" w:cs="Times New Roman"/>
        </w:rPr>
        <w:t xml:space="preserve">В этом году программа конференции состоит из двух секций, </w:t>
      </w:r>
      <w:r w:rsidR="00D91281">
        <w:rPr>
          <w:rFonts w:ascii="Times New Roman" w:hAnsi="Times New Roman" w:cs="Times New Roman"/>
        </w:rPr>
        <w:t>освещающих наиболее</w:t>
      </w:r>
      <w:r w:rsidR="00527452" w:rsidRPr="00582175">
        <w:rPr>
          <w:rFonts w:ascii="Times New Roman" w:hAnsi="Times New Roman" w:cs="Times New Roman"/>
        </w:rPr>
        <w:t xml:space="preserve"> актуальные вопросы социальной рекламы в России: «Искусство и наука на службе социальной рекламы» и «Социальная реклама - тема 2015».</w:t>
      </w:r>
      <w:r w:rsidR="007914E9">
        <w:rPr>
          <w:rFonts w:ascii="Times New Roman" w:hAnsi="Times New Roman" w:cs="Times New Roman"/>
        </w:rPr>
        <w:t xml:space="preserve"> После завершения секций пройдет кинопоказ роликов российской и мировой социальной рекламы. </w:t>
      </w:r>
      <w:bookmarkStart w:id="0" w:name="_GoBack"/>
      <w:bookmarkEnd w:id="0"/>
    </w:p>
    <w:p w14:paraId="463AD164" w14:textId="77777777" w:rsidR="00527452" w:rsidRPr="00582175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7FD1A1" w14:textId="1F5C42F0" w:rsidR="004D03DA" w:rsidRDefault="00D91281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27452" w:rsidRPr="00582175">
        <w:rPr>
          <w:rFonts w:ascii="Times New Roman" w:hAnsi="Times New Roman" w:cs="Times New Roman"/>
        </w:rPr>
        <w:t>Уже стали известны имена первых выступающих</w:t>
      </w:r>
      <w:r>
        <w:rPr>
          <w:rFonts w:ascii="Times New Roman" w:hAnsi="Times New Roman" w:cs="Times New Roman"/>
        </w:rPr>
        <w:t xml:space="preserve"> в </w:t>
      </w:r>
      <w:r w:rsidR="00527452" w:rsidRPr="00582175">
        <w:rPr>
          <w:rFonts w:ascii="Times New Roman" w:hAnsi="Times New Roman" w:cs="Times New Roman"/>
        </w:rPr>
        <w:t xml:space="preserve">секции </w:t>
      </w:r>
      <w:r w:rsidR="00527452" w:rsidRPr="00D91281">
        <w:rPr>
          <w:rFonts w:ascii="Times New Roman" w:hAnsi="Times New Roman" w:cs="Times New Roman"/>
          <w:b/>
          <w:i/>
        </w:rPr>
        <w:t>«Искусство и наука на службе социальной рекламы»</w:t>
      </w:r>
      <w:r w:rsidR="00527452" w:rsidRPr="00582175">
        <w:rPr>
          <w:rFonts w:ascii="Times New Roman" w:hAnsi="Times New Roman" w:cs="Times New Roman"/>
        </w:rPr>
        <w:t xml:space="preserve">, модератором которой </w:t>
      </w:r>
      <w:r w:rsidR="00DF2F70">
        <w:rPr>
          <w:rFonts w:ascii="Times New Roman" w:hAnsi="Times New Roman" w:cs="Times New Roman"/>
        </w:rPr>
        <w:t xml:space="preserve">будут </w:t>
      </w:r>
      <w:r w:rsidR="00527452" w:rsidRPr="00582175">
        <w:rPr>
          <w:rFonts w:ascii="Times New Roman" w:hAnsi="Times New Roman" w:cs="Times New Roman"/>
        </w:rPr>
        <w:t>Ольга Савельева, доктор социологических наук, профессор департамента интегрированных коммуникаций НИУ ВШЭ</w:t>
      </w:r>
      <w:r>
        <w:rPr>
          <w:rFonts w:ascii="Times New Roman" w:hAnsi="Times New Roman" w:cs="Times New Roman"/>
        </w:rPr>
        <w:t xml:space="preserve"> и Ольга Афанасьева, кандидат политических наук, доцент </w:t>
      </w:r>
      <w:r w:rsidRPr="00582175">
        <w:rPr>
          <w:rFonts w:ascii="Times New Roman" w:hAnsi="Times New Roman" w:cs="Times New Roman"/>
        </w:rPr>
        <w:t>департамента интегрированных коммуникаций НИУ ВШЭ</w:t>
      </w:r>
      <w:r w:rsidR="00527452" w:rsidRPr="005821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Ольга Савельева </w:t>
      </w:r>
      <w:r w:rsidR="00527452" w:rsidRPr="00582175">
        <w:rPr>
          <w:rFonts w:ascii="Times New Roman" w:hAnsi="Times New Roman" w:cs="Times New Roman"/>
        </w:rPr>
        <w:t xml:space="preserve"> раскроет в своем выступлении современную тему </w:t>
      </w:r>
      <w:r w:rsidR="00527452" w:rsidRPr="00D91281">
        <w:rPr>
          <w:rFonts w:ascii="Times New Roman" w:hAnsi="Times New Roman" w:cs="Times New Roman"/>
          <w:b/>
        </w:rPr>
        <w:t>«Пользовательский контент: возможности для социальной рекламы».</w:t>
      </w:r>
      <w:r>
        <w:rPr>
          <w:rFonts w:ascii="Times New Roman" w:hAnsi="Times New Roman" w:cs="Times New Roman"/>
          <w:b/>
        </w:rPr>
        <w:t xml:space="preserve"> </w:t>
      </w:r>
    </w:p>
    <w:p w14:paraId="1799E156" w14:textId="77777777" w:rsidR="004D03DA" w:rsidRDefault="004D03DA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5665D8A" w14:textId="77777777" w:rsidR="00582175" w:rsidRPr="00582175" w:rsidRDefault="004D03DA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27452" w:rsidRPr="00582175">
        <w:rPr>
          <w:rFonts w:ascii="Times New Roman" w:hAnsi="Times New Roman" w:cs="Times New Roman"/>
        </w:rPr>
        <w:t xml:space="preserve">С докладом </w:t>
      </w:r>
      <w:r w:rsidR="00527452" w:rsidRPr="00D91281">
        <w:rPr>
          <w:rFonts w:ascii="Times New Roman" w:hAnsi="Times New Roman" w:cs="Times New Roman"/>
          <w:b/>
        </w:rPr>
        <w:t xml:space="preserve">«Песня о </w:t>
      </w:r>
      <w:proofErr w:type="spellStart"/>
      <w:r w:rsidR="00527452" w:rsidRPr="00D91281">
        <w:rPr>
          <w:rFonts w:ascii="Times New Roman" w:hAnsi="Times New Roman" w:cs="Times New Roman"/>
          <w:b/>
        </w:rPr>
        <w:t>Нибелунгах</w:t>
      </w:r>
      <w:proofErr w:type="spellEnd"/>
      <w:r w:rsidR="00527452" w:rsidRPr="00D91281">
        <w:rPr>
          <w:rFonts w:ascii="Times New Roman" w:hAnsi="Times New Roman" w:cs="Times New Roman"/>
          <w:b/>
        </w:rPr>
        <w:t xml:space="preserve"> - опыт международного социокультурного проекта»</w:t>
      </w:r>
      <w:r w:rsidR="00527452" w:rsidRPr="00582175">
        <w:rPr>
          <w:rFonts w:ascii="Times New Roman" w:hAnsi="Times New Roman" w:cs="Times New Roman"/>
        </w:rPr>
        <w:t xml:space="preserve"> выступит Валерия Устинова, доцент НИУ ВШЭ, генеральный директор ООО «Мир Диалога», тренер-консультант в сфере коммуникации и личной эффективности топ-менеджеров. Валентина Шилова, кандидат социологических наук, старший научный сотрудник Центра социологии управления и социальных технологий Института социологии РАН, представит доклад </w:t>
      </w:r>
      <w:r w:rsidR="00527452" w:rsidRPr="00D91281">
        <w:rPr>
          <w:rFonts w:ascii="Times New Roman" w:hAnsi="Times New Roman" w:cs="Times New Roman"/>
          <w:b/>
        </w:rPr>
        <w:t xml:space="preserve">«Российский менталитет - основа эффективной социальной рекламы». </w:t>
      </w:r>
      <w:r w:rsidRPr="004D03DA">
        <w:rPr>
          <w:rFonts w:ascii="Times New Roman" w:hAnsi="Times New Roman" w:cs="Times New Roman"/>
        </w:rPr>
        <w:t>В секции</w:t>
      </w:r>
      <w:r>
        <w:rPr>
          <w:rFonts w:ascii="Times New Roman" w:hAnsi="Times New Roman" w:cs="Times New Roman"/>
          <w:b/>
        </w:rPr>
        <w:t xml:space="preserve"> </w:t>
      </w:r>
      <w:r w:rsidRPr="00582175">
        <w:rPr>
          <w:rFonts w:ascii="Times New Roman" w:hAnsi="Times New Roman" w:cs="Times New Roman"/>
        </w:rPr>
        <w:t>«Соц</w:t>
      </w:r>
      <w:r>
        <w:rPr>
          <w:rFonts w:ascii="Times New Roman" w:hAnsi="Times New Roman" w:cs="Times New Roman"/>
        </w:rPr>
        <w:t>иальная реклама – тема 2015» о</w:t>
      </w:r>
      <w:r w:rsidR="00582175" w:rsidRPr="00582175">
        <w:rPr>
          <w:rFonts w:ascii="Times New Roman" w:hAnsi="Times New Roman" w:cs="Times New Roman"/>
        </w:rPr>
        <w:t xml:space="preserve"> проблемах детей с синдромом Дауна расскажет в своем выступлении </w:t>
      </w:r>
      <w:r w:rsidR="00582175" w:rsidRPr="00D91281">
        <w:rPr>
          <w:rFonts w:ascii="Times New Roman" w:hAnsi="Times New Roman" w:cs="Times New Roman"/>
          <w:b/>
        </w:rPr>
        <w:t>«</w:t>
      </w:r>
      <w:proofErr w:type="spellStart"/>
      <w:r w:rsidR="00582175" w:rsidRPr="00D91281">
        <w:rPr>
          <w:rFonts w:ascii="Times New Roman" w:hAnsi="Times New Roman" w:cs="Times New Roman"/>
          <w:b/>
        </w:rPr>
        <w:t>Соцреклама</w:t>
      </w:r>
      <w:proofErr w:type="spellEnd"/>
      <w:r w:rsidR="00582175" w:rsidRPr="00D91281">
        <w:rPr>
          <w:rFonts w:ascii="Times New Roman" w:hAnsi="Times New Roman" w:cs="Times New Roman"/>
          <w:b/>
        </w:rPr>
        <w:t xml:space="preserve">: главное не почему, а зачем. Взгляд </w:t>
      </w:r>
      <w:proofErr w:type="spellStart"/>
      <w:r w:rsidR="00582175" w:rsidRPr="00D91281">
        <w:rPr>
          <w:rFonts w:ascii="Times New Roman" w:hAnsi="Times New Roman" w:cs="Times New Roman"/>
          <w:b/>
        </w:rPr>
        <w:t>фандрайзера</w:t>
      </w:r>
      <w:proofErr w:type="spellEnd"/>
      <w:r w:rsidR="00582175" w:rsidRPr="00D91281">
        <w:rPr>
          <w:rFonts w:ascii="Times New Roman" w:hAnsi="Times New Roman" w:cs="Times New Roman"/>
          <w:b/>
        </w:rPr>
        <w:t xml:space="preserve"> и обывателя»</w:t>
      </w:r>
      <w:r w:rsidR="00582175" w:rsidRPr="00582175">
        <w:rPr>
          <w:rFonts w:ascii="Times New Roman" w:hAnsi="Times New Roman" w:cs="Times New Roman"/>
        </w:rPr>
        <w:t xml:space="preserve"> Ирина </w:t>
      </w:r>
      <w:proofErr w:type="spellStart"/>
      <w:r w:rsidR="00582175" w:rsidRPr="00582175">
        <w:rPr>
          <w:rFonts w:ascii="Times New Roman" w:hAnsi="Times New Roman" w:cs="Times New Roman"/>
        </w:rPr>
        <w:t>Меньшенина</w:t>
      </w:r>
      <w:proofErr w:type="spellEnd"/>
      <w:r w:rsidR="00582175" w:rsidRPr="00582175">
        <w:rPr>
          <w:rFonts w:ascii="Times New Roman" w:hAnsi="Times New Roman" w:cs="Times New Roman"/>
        </w:rPr>
        <w:t xml:space="preserve">, исполнительный директор Ассоциации </w:t>
      </w:r>
      <w:proofErr w:type="spellStart"/>
      <w:r w:rsidR="00582175" w:rsidRPr="00582175">
        <w:rPr>
          <w:rFonts w:ascii="Times New Roman" w:hAnsi="Times New Roman" w:cs="Times New Roman"/>
        </w:rPr>
        <w:t>фандрайзеров</w:t>
      </w:r>
      <w:proofErr w:type="spellEnd"/>
      <w:r w:rsidR="00582175" w:rsidRPr="00582175">
        <w:rPr>
          <w:rFonts w:ascii="Times New Roman" w:hAnsi="Times New Roman" w:cs="Times New Roman"/>
        </w:rPr>
        <w:t>,  директор  по развит</w:t>
      </w:r>
      <w:r>
        <w:rPr>
          <w:rFonts w:ascii="Times New Roman" w:hAnsi="Times New Roman" w:cs="Times New Roman"/>
        </w:rPr>
        <w:t>ию Благотворительного фонда «</w:t>
      </w:r>
      <w:proofErr w:type="spellStart"/>
      <w:r>
        <w:rPr>
          <w:rFonts w:ascii="Times New Roman" w:hAnsi="Times New Roman" w:cs="Times New Roman"/>
        </w:rPr>
        <w:t>Даунсайд</w:t>
      </w:r>
      <w:proofErr w:type="spellEnd"/>
      <w:r>
        <w:rPr>
          <w:rFonts w:ascii="Times New Roman" w:hAnsi="Times New Roman" w:cs="Times New Roman"/>
        </w:rPr>
        <w:t xml:space="preserve"> Ап». </w:t>
      </w:r>
    </w:p>
    <w:p w14:paraId="431F1A93" w14:textId="77777777" w:rsidR="00527452" w:rsidRPr="00582175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4B5006" w14:textId="77777777" w:rsidR="00527452" w:rsidRPr="00582175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2175">
        <w:rPr>
          <w:rFonts w:ascii="Times New Roman" w:hAnsi="Times New Roman" w:cs="Times New Roman"/>
        </w:rPr>
        <w:t xml:space="preserve">Полная программа конференции совсем скоро будет доступна на нашем сайте. </w:t>
      </w:r>
    </w:p>
    <w:p w14:paraId="3349A8C2" w14:textId="77777777" w:rsidR="00527452" w:rsidRPr="00582175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DBE542" w14:textId="77777777" w:rsidR="006C13FD" w:rsidRPr="00582175" w:rsidRDefault="00527452" w:rsidP="00527452">
      <w:pPr>
        <w:rPr>
          <w:rFonts w:ascii="Times New Roman" w:hAnsi="Times New Roman" w:cs="Times New Roman"/>
        </w:rPr>
      </w:pPr>
      <w:r w:rsidRPr="00582175">
        <w:rPr>
          <w:rFonts w:ascii="Times New Roman" w:hAnsi="Times New Roman" w:cs="Times New Roman"/>
        </w:rPr>
        <w:t xml:space="preserve">Регистрация на конференцию открыта по ссылке: </w:t>
      </w:r>
      <w:hyperlink r:id="rId9" w:history="1">
        <w:r w:rsidRPr="00582175">
          <w:rPr>
            <w:rStyle w:val="Hyperlink"/>
            <w:rFonts w:ascii="Times New Roman" w:hAnsi="Times New Roman" w:cs="Times New Roman"/>
            <w:lang w:val="en-US"/>
          </w:rPr>
          <w:t>http</w:t>
        </w:r>
        <w:r w:rsidRPr="00582175">
          <w:rPr>
            <w:rStyle w:val="Hyperlink"/>
            <w:rFonts w:ascii="Times New Roman" w:hAnsi="Times New Roman" w:cs="Times New Roman"/>
          </w:rPr>
          <w:t>://</w:t>
        </w:r>
        <w:r w:rsidRPr="00582175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582175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Pr="00582175">
          <w:rPr>
            <w:rStyle w:val="Hyperlink"/>
            <w:rFonts w:ascii="Times New Roman" w:hAnsi="Times New Roman" w:cs="Times New Roman"/>
            <w:lang w:val="en-US"/>
          </w:rPr>
          <w:t>esarussia</w:t>
        </w:r>
        <w:proofErr w:type="spellEnd"/>
        <w:r w:rsidRPr="00582175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Pr="00582175">
          <w:rPr>
            <w:rStyle w:val="Hyperlink"/>
            <w:rFonts w:ascii="Times New Roman" w:hAnsi="Times New Roman" w:cs="Times New Roman"/>
            <w:lang w:val="en-US"/>
          </w:rPr>
          <w:t>ru</w:t>
        </w:r>
        <w:proofErr w:type="spellEnd"/>
        <w:r w:rsidRPr="00582175">
          <w:rPr>
            <w:rStyle w:val="Hyperlink"/>
            <w:rFonts w:ascii="Times New Roman" w:hAnsi="Times New Roman" w:cs="Times New Roman"/>
          </w:rPr>
          <w:t>/</w:t>
        </w:r>
        <w:r w:rsidRPr="00582175">
          <w:rPr>
            <w:rStyle w:val="Hyperlink"/>
            <w:rFonts w:ascii="Times New Roman" w:hAnsi="Times New Roman" w:cs="Times New Roman"/>
            <w:lang w:val="en-US"/>
          </w:rPr>
          <w:t>conference</w:t>
        </w:r>
        <w:r w:rsidRPr="00582175">
          <w:rPr>
            <w:rStyle w:val="Hyperlink"/>
            <w:rFonts w:ascii="Times New Roman" w:hAnsi="Times New Roman" w:cs="Times New Roman"/>
          </w:rPr>
          <w:t>/</w:t>
        </w:r>
        <w:r w:rsidRPr="00582175">
          <w:rPr>
            <w:rStyle w:val="Hyperlink"/>
            <w:rFonts w:ascii="Times New Roman" w:hAnsi="Times New Roman" w:cs="Times New Roman"/>
            <w:lang w:val="en-US"/>
          </w:rPr>
          <w:t>participation</w:t>
        </w:r>
        <w:r w:rsidRPr="00582175">
          <w:rPr>
            <w:rStyle w:val="Hyperlink"/>
            <w:rFonts w:ascii="Times New Roman" w:hAnsi="Times New Roman" w:cs="Times New Roman"/>
          </w:rPr>
          <w:t>/</w:t>
        </w:r>
        <w:r w:rsidRPr="00582175">
          <w:rPr>
            <w:rStyle w:val="Hyperlink"/>
            <w:rFonts w:ascii="Times New Roman" w:hAnsi="Times New Roman" w:cs="Times New Roman"/>
            <w:lang w:val="en-US"/>
          </w:rPr>
          <w:t>accreditation</w:t>
        </w:r>
        <w:r w:rsidRPr="00582175">
          <w:rPr>
            <w:rStyle w:val="Hyperlink"/>
            <w:rFonts w:ascii="Times New Roman" w:hAnsi="Times New Roman" w:cs="Times New Roman"/>
          </w:rPr>
          <w:t>/</w:t>
        </w:r>
      </w:hyperlink>
    </w:p>
    <w:p w14:paraId="2DF6D318" w14:textId="77777777" w:rsidR="00527452" w:rsidRPr="00582175" w:rsidRDefault="00527452" w:rsidP="00527452">
      <w:pPr>
        <w:rPr>
          <w:rFonts w:ascii="Times New Roman" w:hAnsi="Times New Roman" w:cs="Times New Roman"/>
        </w:rPr>
      </w:pPr>
    </w:p>
    <w:p w14:paraId="710D0972" w14:textId="77777777" w:rsidR="00527452" w:rsidRPr="00582175" w:rsidRDefault="00527452" w:rsidP="00527452">
      <w:pPr>
        <w:pStyle w:val="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75">
        <w:rPr>
          <w:rFonts w:hAnsi="Times New Roman"/>
          <w:sz w:val="24"/>
          <w:szCs w:val="24"/>
        </w:rPr>
        <w:t>Организаторами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конференции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выступают</w:t>
      </w:r>
      <w:r w:rsidRPr="00582175">
        <w:rPr>
          <w:rFonts w:ascii="Times New Roman"/>
          <w:sz w:val="24"/>
          <w:szCs w:val="24"/>
        </w:rPr>
        <w:t xml:space="preserve">: </w:t>
      </w:r>
      <w:r w:rsidRPr="00582175">
        <w:rPr>
          <w:rFonts w:hAnsi="Times New Roman"/>
          <w:sz w:val="24"/>
          <w:szCs w:val="24"/>
        </w:rPr>
        <w:t>АНО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«Лаборатория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социальной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рекламы»</w:t>
      </w:r>
      <w:r w:rsidRPr="00582175">
        <w:rPr>
          <w:rFonts w:ascii="Times New Roman"/>
          <w:sz w:val="24"/>
          <w:szCs w:val="24"/>
        </w:rPr>
        <w:t xml:space="preserve">, </w:t>
      </w:r>
      <w:r w:rsidRPr="00582175">
        <w:rPr>
          <w:rFonts w:hAnsi="Times New Roman"/>
          <w:sz w:val="24"/>
          <w:szCs w:val="24"/>
        </w:rPr>
        <w:t>Комиссия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по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социальной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политике</w:t>
      </w:r>
      <w:r w:rsidRPr="00582175">
        <w:rPr>
          <w:rFonts w:ascii="Times New Roman"/>
          <w:sz w:val="24"/>
          <w:szCs w:val="24"/>
        </w:rPr>
        <w:t xml:space="preserve">, </w:t>
      </w:r>
      <w:r w:rsidRPr="00582175">
        <w:rPr>
          <w:rFonts w:hAnsi="Times New Roman"/>
          <w:sz w:val="24"/>
          <w:szCs w:val="24"/>
        </w:rPr>
        <w:t>трудовым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отношениям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и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качеству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жизни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граждан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Общественной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палаты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РФ</w:t>
      </w:r>
      <w:r w:rsidRPr="00582175">
        <w:rPr>
          <w:rFonts w:ascii="Times New Roman"/>
          <w:sz w:val="24"/>
          <w:szCs w:val="24"/>
        </w:rPr>
        <w:t xml:space="preserve">, </w:t>
      </w:r>
      <w:r w:rsidRPr="00582175">
        <w:rPr>
          <w:rFonts w:hAnsi="Times New Roman"/>
          <w:sz w:val="24"/>
          <w:szCs w:val="24"/>
        </w:rPr>
        <w:t>Департамент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интегрированных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коммуникаций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НИУ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«Высшая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школа</w:t>
      </w:r>
      <w:r w:rsidRPr="00582175">
        <w:rPr>
          <w:rFonts w:hAnsi="Times New Roman"/>
          <w:sz w:val="24"/>
          <w:szCs w:val="24"/>
        </w:rPr>
        <w:t xml:space="preserve"> </w:t>
      </w:r>
      <w:r w:rsidRPr="00582175">
        <w:rPr>
          <w:rFonts w:hAnsi="Times New Roman"/>
          <w:sz w:val="24"/>
          <w:szCs w:val="24"/>
        </w:rPr>
        <w:t>экономики»</w:t>
      </w:r>
      <w:r w:rsidRPr="00582175">
        <w:rPr>
          <w:rFonts w:ascii="Times New Roman"/>
          <w:sz w:val="24"/>
          <w:szCs w:val="24"/>
        </w:rPr>
        <w:t xml:space="preserve">. </w:t>
      </w:r>
    </w:p>
    <w:p w14:paraId="1C30506E" w14:textId="77777777" w:rsidR="00527452" w:rsidRPr="00582175" w:rsidRDefault="00527452" w:rsidP="00527452">
      <w:pPr>
        <w:pStyle w:val="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A42BD" w14:textId="77777777" w:rsidR="00527452" w:rsidRPr="00582175" w:rsidRDefault="00527452" w:rsidP="00527452">
      <w:pPr>
        <w:pStyle w:val="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Контактная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информация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ascii="Times New Roman"/>
          <w:b/>
          <w:bCs/>
          <w:sz w:val="24"/>
          <w:szCs w:val="24"/>
        </w:rPr>
        <w:t>(</w:t>
      </w:r>
      <w:r w:rsidRPr="00582175">
        <w:rPr>
          <w:rFonts w:hAnsi="Times New Roman"/>
          <w:b/>
          <w:bCs/>
          <w:sz w:val="24"/>
          <w:szCs w:val="24"/>
        </w:rPr>
        <w:t>Оргкомитет</w:t>
      </w:r>
      <w:r w:rsidRPr="00582175">
        <w:rPr>
          <w:rFonts w:ascii="Times New Roman"/>
          <w:b/>
          <w:bCs/>
          <w:sz w:val="24"/>
          <w:szCs w:val="24"/>
        </w:rPr>
        <w:t>)</w:t>
      </w:r>
      <w:r w:rsidRPr="00582175">
        <w:rPr>
          <w:rFonts w:ascii="Times New Roman"/>
          <w:sz w:val="24"/>
          <w:szCs w:val="24"/>
        </w:rPr>
        <w:t xml:space="preserve">: </w:t>
      </w:r>
      <w:hyperlink r:id="rId10" w:history="1">
        <w:r w:rsidRPr="00582175">
          <w:rPr>
            <w:rStyle w:val="a0"/>
            <w:rFonts w:ascii="Times New Roman"/>
            <w:sz w:val="24"/>
            <w:szCs w:val="24"/>
            <w:lang w:val="en-US"/>
          </w:rPr>
          <w:t>info</w:t>
        </w:r>
        <w:r w:rsidRPr="00582175">
          <w:rPr>
            <w:rStyle w:val="a0"/>
            <w:rFonts w:ascii="Times New Roman"/>
            <w:sz w:val="24"/>
            <w:szCs w:val="24"/>
          </w:rPr>
          <w:t>@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0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ru</w:t>
        </w:r>
        <w:proofErr w:type="spellEnd"/>
      </w:hyperlink>
      <w:r w:rsidRPr="00582175">
        <w:rPr>
          <w:rFonts w:ascii="Times New Roman"/>
          <w:sz w:val="24"/>
          <w:szCs w:val="24"/>
        </w:rPr>
        <w:t xml:space="preserve"> </w:t>
      </w:r>
    </w:p>
    <w:p w14:paraId="472EF7AB" w14:textId="77777777" w:rsidR="00527452" w:rsidRPr="00582175" w:rsidRDefault="00527452" w:rsidP="00527452">
      <w:pPr>
        <w:pStyle w:val="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Аккредитация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СМИ</w:t>
      </w:r>
      <w:r w:rsidRPr="00582175">
        <w:rPr>
          <w:rFonts w:ascii="Times New Roman"/>
          <w:sz w:val="24"/>
          <w:szCs w:val="24"/>
        </w:rPr>
        <w:t xml:space="preserve">: </w:t>
      </w:r>
      <w:hyperlink r:id="rId11" w:history="1">
        <w:r w:rsidRPr="00582175">
          <w:rPr>
            <w:rStyle w:val="a0"/>
            <w:rFonts w:ascii="Times New Roman"/>
            <w:sz w:val="24"/>
            <w:szCs w:val="24"/>
            <w:lang w:val="en-US"/>
          </w:rPr>
          <w:t>media</w:t>
        </w:r>
        <w:r w:rsidRPr="00582175">
          <w:rPr>
            <w:rStyle w:val="a0"/>
            <w:rFonts w:ascii="Times New Roman"/>
            <w:sz w:val="24"/>
            <w:szCs w:val="24"/>
          </w:rPr>
          <w:t>@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0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ru</w:t>
        </w:r>
        <w:proofErr w:type="spellEnd"/>
      </w:hyperlink>
      <w:r w:rsidRPr="00582175">
        <w:rPr>
          <w:rFonts w:ascii="Times New Roman"/>
          <w:b/>
          <w:bCs/>
          <w:sz w:val="24"/>
          <w:szCs w:val="24"/>
        </w:rPr>
        <w:t xml:space="preserve"> </w:t>
      </w:r>
    </w:p>
    <w:p w14:paraId="6FE03EFF" w14:textId="77777777" w:rsidR="00527452" w:rsidRPr="00582175" w:rsidRDefault="00527452" w:rsidP="00527452">
      <w:pPr>
        <w:pStyle w:val="a"/>
        <w:jc w:val="both"/>
        <w:rPr>
          <w:rFonts w:eastAsia="Helvetica" w:hAnsi="Helvetica" w:cs="Helvetica"/>
          <w:b/>
          <w:bCs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Официальный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сайт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конференции</w:t>
      </w:r>
      <w:r w:rsidRPr="00582175">
        <w:rPr>
          <w:rFonts w:ascii="Times New Roman"/>
          <w:sz w:val="24"/>
          <w:szCs w:val="24"/>
        </w:rPr>
        <w:t xml:space="preserve">: </w:t>
      </w:r>
      <w:hyperlink r:id="rId12" w:history="1">
        <w:r w:rsidRPr="00582175">
          <w:rPr>
            <w:rStyle w:val="a0"/>
            <w:rFonts w:ascii="Times New Roman"/>
            <w:sz w:val="24"/>
            <w:szCs w:val="24"/>
            <w:lang w:val="en-US"/>
          </w:rPr>
          <w:t>http</w:t>
        </w:r>
        <w:r w:rsidRPr="00582175">
          <w:rPr>
            <w:rStyle w:val="a0"/>
            <w:rFonts w:ascii="Times New Roman"/>
            <w:sz w:val="24"/>
            <w:szCs w:val="24"/>
          </w:rPr>
          <w:t>://</w:t>
        </w:r>
        <w:r w:rsidRPr="00582175">
          <w:rPr>
            <w:rStyle w:val="a0"/>
            <w:rFonts w:ascii="Times New Roman"/>
            <w:sz w:val="24"/>
            <w:szCs w:val="24"/>
            <w:lang w:val="en-US"/>
          </w:rPr>
          <w:t>www</w:t>
        </w:r>
        <w:r w:rsidRPr="00582175">
          <w:rPr>
            <w:rStyle w:val="a0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0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0"/>
            <w:rFonts w:ascii="Times New Roman"/>
            <w:sz w:val="24"/>
            <w:szCs w:val="24"/>
            <w:lang w:val="en-US"/>
          </w:rPr>
          <w:t>ru</w:t>
        </w:r>
        <w:proofErr w:type="spellEnd"/>
      </w:hyperlink>
    </w:p>
    <w:p w14:paraId="08DDC1B7" w14:textId="77777777" w:rsidR="00527452" w:rsidRPr="00582175" w:rsidRDefault="00527452" w:rsidP="00527452">
      <w:pPr>
        <w:pStyle w:val="a"/>
        <w:jc w:val="both"/>
        <w:rPr>
          <w:rFonts w:eastAsia="Helvetica" w:hAnsi="Helvetica" w:cs="Helvetica"/>
          <w:b/>
          <w:bCs/>
          <w:sz w:val="24"/>
          <w:szCs w:val="24"/>
        </w:rPr>
      </w:pPr>
    </w:p>
    <w:p w14:paraId="3E5D2D5F" w14:textId="70A50B78" w:rsidR="004D03DA" w:rsidRPr="00DF2F70" w:rsidRDefault="00527452" w:rsidP="00582175">
      <w:pPr>
        <w:pStyle w:val="a"/>
        <w:jc w:val="both"/>
        <w:rPr>
          <w:rStyle w:val="Hyperlink1"/>
          <w:rFonts w:ascii="Times New Roman"/>
          <w:color w:val="000000" w:themeColor="text1"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Мы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в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 w:rsidRPr="00582175">
        <w:rPr>
          <w:rFonts w:hAnsi="Times New Roman"/>
          <w:b/>
          <w:bCs/>
          <w:sz w:val="24"/>
          <w:szCs w:val="24"/>
        </w:rPr>
        <w:t>соцсетях</w:t>
      </w:r>
      <w:proofErr w:type="spellEnd"/>
      <w:r w:rsidRPr="00582175">
        <w:rPr>
          <w:rFonts w:ascii="Times New Roman"/>
          <w:b/>
          <w:bCs/>
          <w:sz w:val="24"/>
          <w:szCs w:val="24"/>
        </w:rPr>
        <w:t xml:space="preserve">: </w:t>
      </w:r>
      <w:r w:rsidR="00DF2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hyperlink r:id="rId13" w:history="1">
        <w:r w:rsidR="00DF2F70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www.facebook.com/esarussia</w:t>
        </w:r>
      </w:hyperlink>
      <w:r w:rsidR="00582175" w:rsidRPr="00DF2F70">
        <w:rPr>
          <w:rStyle w:val="Hyperlink1"/>
          <w:rFonts w:ascii="Times New Roman"/>
          <w:color w:val="000000" w:themeColor="text1"/>
          <w:sz w:val="24"/>
          <w:szCs w:val="24"/>
        </w:rPr>
        <w:t xml:space="preserve">  </w:t>
      </w:r>
    </w:p>
    <w:p w14:paraId="17A26F94" w14:textId="0D608180" w:rsidR="00527452" w:rsidRPr="00DF2F70" w:rsidRDefault="007914E9" w:rsidP="00DF2F70">
      <w:pPr>
        <w:pStyle w:val="a"/>
        <w:ind w:left="14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hyperlink r:id="rId14" w:history="1">
        <w:r w:rsidR="00DF2F70" w:rsidRPr="00DF2F70">
          <w:rPr>
            <w:rStyle w:val="Hyperlink"/>
            <w:rFonts w:ascii="Times New Roman"/>
            <w:color w:val="000000" w:themeColor="text1"/>
            <w:sz w:val="24"/>
            <w:szCs w:val="24"/>
            <w:u w:color="000000"/>
            <w:lang w:val="en-US"/>
          </w:rPr>
          <w:t>www.vk.com/esarussia</w:t>
        </w:r>
      </w:hyperlink>
    </w:p>
    <w:sectPr w:rsidR="00527452" w:rsidRPr="00DF2F70" w:rsidSect="0052745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2"/>
    <w:rsid w:val="004444DE"/>
    <w:rsid w:val="004D03DA"/>
    <w:rsid w:val="00527452"/>
    <w:rsid w:val="00582175"/>
    <w:rsid w:val="006C13FD"/>
    <w:rsid w:val="007914E9"/>
    <w:rsid w:val="00D91281"/>
    <w:rsid w:val="00D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2B2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527452"/>
    <w:rPr>
      <w:color w:val="0000FF" w:themeColor="hyperlink"/>
      <w:u w:val="single"/>
    </w:rPr>
  </w:style>
  <w:style w:type="character" w:customStyle="1" w:styleId="a0">
    <w:name w:val="Ссылка"/>
    <w:rsid w:val="00527452"/>
    <w:rPr>
      <w:u w:val="single"/>
    </w:rPr>
  </w:style>
  <w:style w:type="character" w:customStyle="1" w:styleId="Hyperlink1">
    <w:name w:val="Hyperlink.1"/>
    <w:basedOn w:val="a0"/>
    <w:rsid w:val="00527452"/>
    <w:rPr>
      <w:u w:val="single"/>
    </w:rPr>
  </w:style>
  <w:style w:type="character" w:customStyle="1" w:styleId="Hyperlink2">
    <w:name w:val="Hyperlink.2"/>
    <w:basedOn w:val="a0"/>
    <w:rsid w:val="00527452"/>
    <w:rPr>
      <w:color w:val="000000"/>
      <w:sz w:val="28"/>
      <w:szCs w:val="28"/>
      <w:u w:val="single"/>
    </w:rPr>
  </w:style>
  <w:style w:type="paragraph" w:customStyle="1" w:styleId="a1">
    <w:name w:val="По умолчанию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F2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527452"/>
    <w:rPr>
      <w:color w:val="0000FF" w:themeColor="hyperlink"/>
      <w:u w:val="single"/>
    </w:rPr>
  </w:style>
  <w:style w:type="character" w:customStyle="1" w:styleId="a0">
    <w:name w:val="Ссылка"/>
    <w:rsid w:val="00527452"/>
    <w:rPr>
      <w:u w:val="single"/>
    </w:rPr>
  </w:style>
  <w:style w:type="character" w:customStyle="1" w:styleId="Hyperlink1">
    <w:name w:val="Hyperlink.1"/>
    <w:basedOn w:val="a0"/>
    <w:rsid w:val="00527452"/>
    <w:rPr>
      <w:u w:val="single"/>
    </w:rPr>
  </w:style>
  <w:style w:type="character" w:customStyle="1" w:styleId="Hyperlink2">
    <w:name w:val="Hyperlink.2"/>
    <w:basedOn w:val="a0"/>
    <w:rsid w:val="00527452"/>
    <w:rPr>
      <w:color w:val="000000"/>
      <w:sz w:val="28"/>
      <w:szCs w:val="28"/>
      <w:u w:val="single"/>
    </w:rPr>
  </w:style>
  <w:style w:type="paragraph" w:customStyle="1" w:styleId="a1">
    <w:name w:val="По умолчанию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F2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esarussia.ru" TargetMode="External"/><Relationship Id="rId12" Type="http://schemas.openxmlformats.org/officeDocument/2006/relationships/hyperlink" Target="http://www.esarussia.ru" TargetMode="External"/><Relationship Id="rId13" Type="http://schemas.openxmlformats.org/officeDocument/2006/relationships/hyperlink" Target="http://facebook.com/esarussia" TargetMode="External"/><Relationship Id="rId14" Type="http://schemas.openxmlformats.org/officeDocument/2006/relationships/hyperlink" Target="http://www.vk.com/esarussi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esarussia.ru/conference/participation/accreditation/" TargetMode="External"/><Relationship Id="rId10" Type="http://schemas.openxmlformats.org/officeDocument/2006/relationships/hyperlink" Target="mailto:info@esaruss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11AD4-4FAC-554A-91A0-9E04001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Abramova</dc:creator>
  <cp:lastModifiedBy>Kristina Abramova</cp:lastModifiedBy>
  <cp:revision>6</cp:revision>
  <dcterms:created xsi:type="dcterms:W3CDTF">2015-01-17T08:04:00Z</dcterms:created>
  <dcterms:modified xsi:type="dcterms:W3CDTF">2015-01-17T12:59:00Z</dcterms:modified>
</cp:coreProperties>
</file>